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491"/>
        <w:gridCol w:w="788"/>
        <w:gridCol w:w="472"/>
        <w:gridCol w:w="491"/>
        <w:gridCol w:w="549"/>
        <w:gridCol w:w="549"/>
        <w:gridCol w:w="491"/>
        <w:gridCol w:w="588"/>
        <w:gridCol w:w="626"/>
        <w:gridCol w:w="568"/>
        <w:gridCol w:w="511"/>
        <w:gridCol w:w="491"/>
        <w:gridCol w:w="568"/>
        <w:gridCol w:w="511"/>
        <w:gridCol w:w="511"/>
        <w:gridCol w:w="511"/>
        <w:gridCol w:w="549"/>
        <w:gridCol w:w="511"/>
        <w:gridCol w:w="511"/>
      </w:tblGrid>
      <w:tr w:rsidR="00E76F49" w:rsidRPr="00E76F49" w14:paraId="4C81FBDF" w14:textId="77777777" w:rsidTr="00E76F49">
        <w:trPr>
          <w:trHeight w:val="276"/>
        </w:trPr>
        <w:tc>
          <w:tcPr>
            <w:tcW w:w="14991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11FE9" w14:textId="0605571E" w:rsidR="00E76F49" w:rsidRPr="00DD7521" w:rsidRDefault="007E59D2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DD7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2025-2026 Eğitim-Öğretim Yılı </w:t>
            </w:r>
            <w:r w:rsidR="00E76F49" w:rsidRPr="00DD7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Seçmeli Çevre Eğitimi ve İklim Değişikliği Dersi 1.Dönem Konu Soru Dağılım Tablosu</w:t>
            </w:r>
          </w:p>
        </w:tc>
      </w:tr>
      <w:tr w:rsidR="00E76F49" w:rsidRPr="00E76F49" w14:paraId="2454DC2F" w14:textId="77777777" w:rsidTr="00E76F49">
        <w:trPr>
          <w:trHeight w:val="240"/>
        </w:trPr>
        <w:tc>
          <w:tcPr>
            <w:tcW w:w="14991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865C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76F49" w:rsidRPr="00E76F49" w14:paraId="78762B69" w14:textId="77777777" w:rsidTr="00E76F49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B19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Ünite</w:t>
            </w:r>
          </w:p>
        </w:tc>
        <w:tc>
          <w:tcPr>
            <w:tcW w:w="4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E8B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Kazanımlar</w:t>
            </w:r>
            <w:bookmarkStart w:id="0" w:name="_GoBack"/>
            <w:bookmarkEnd w:id="0"/>
          </w:p>
        </w:tc>
        <w:tc>
          <w:tcPr>
            <w:tcW w:w="979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9704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1.Dönem</w:t>
            </w:r>
          </w:p>
        </w:tc>
      </w:tr>
      <w:tr w:rsidR="00E76F49" w:rsidRPr="00E76F49" w14:paraId="06FB5F1E" w14:textId="77777777" w:rsidTr="00E76F49">
        <w:trPr>
          <w:trHeight w:val="78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5BA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B69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FDC822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1. Sınav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97B3709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2. Sınav</w:t>
            </w:r>
          </w:p>
        </w:tc>
      </w:tr>
      <w:tr w:rsidR="00E76F49" w:rsidRPr="00E76F49" w14:paraId="61BD509C" w14:textId="77777777" w:rsidTr="00E76F49">
        <w:trPr>
          <w:trHeight w:val="126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A556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D13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616A50A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1.   Senaryo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46A4BB2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2.   Senaryo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38ACD8F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3.   Senaryo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5A0CDAC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4.   Senaryo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3A326DC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5.   Senaryo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3BA9F81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6.   Senaryo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029FFFF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7.   Senaryo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4F2BB6F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8.   Senaryo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textDirection w:val="btLr"/>
            <w:vAlign w:val="center"/>
            <w:hideMark/>
          </w:tcPr>
          <w:p w14:paraId="5B1714D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9.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1F86AD2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1.   Senaryo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0CACB9F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2.   Senaryo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5966C63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3.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56CF207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4.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631E6CE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214569D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6.   Senaryo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7EF9F0E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7.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559B0C8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8.   Senaryo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textDirection w:val="btLr"/>
            <w:vAlign w:val="center"/>
            <w:hideMark/>
          </w:tcPr>
          <w:p w14:paraId="383B9B3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9.   Senaryo</w:t>
            </w:r>
          </w:p>
        </w:tc>
      </w:tr>
      <w:tr w:rsidR="00E76F49" w:rsidRPr="00E76F49" w14:paraId="1AC01CD7" w14:textId="77777777" w:rsidTr="00E76F49">
        <w:trPr>
          <w:trHeight w:val="39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CA582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İnsan ve Doğa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47DBA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1.1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Yaşadığı çevrenin bir parçası olduğunu gözlemlerine dayanarak fark eder.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0780CD5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8910D1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FAEF5C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618B54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CEE5B2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F2BA72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8B8882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A4C9CE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82C4E7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56CB116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689FD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3CA11F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20166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C08804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D2DFE3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87F007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B429A5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528012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6A023956" w14:textId="77777777" w:rsidTr="00E76F49">
        <w:trPr>
          <w:trHeight w:val="375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337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5D0B1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1.2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İnsan ve doğa arasındaki etkileşimin olumlu ve olumsuz yönlerini tartışır.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123F130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AE8A4F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A0C779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6B556F2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7959F4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20B5F1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94C1DC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81FDB2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9280C7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071FC4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1FE8169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B7A72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94462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542ED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895E4C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9770EC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77F822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B1B89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1FD215EF" w14:textId="77777777" w:rsidTr="00E76F49">
        <w:trPr>
          <w:trHeight w:val="40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8DF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8B131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1.3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Yaşadığı çevrede canlı ve cansız varlıklar arasındaki sürekli etkileşime örnekler</w:t>
            </w: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br/>
              <w:t>verir.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1327FD7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95F292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2BBADE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350AD80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C0F247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6BF7D15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D26A8E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6F29BB7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F08D9F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019F5CD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B836E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0B1E531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66A09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D2C087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D4D92D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408668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1522A0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8221D7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6D327A3A" w14:textId="77777777" w:rsidTr="00E76F49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D4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BA342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1.4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Doğanın hassas bir dengeye sahip olduğu ile ilgili çıkarım yapar.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D930C58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D4D5F1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C44D38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773153E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502BE6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54EFE7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285B40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0E599B9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14:paraId="1EB19D6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EF89A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668179D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102C8F6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5B81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F3E5C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C2EF9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6D533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1E07A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C192F2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00D91221" w14:textId="77777777" w:rsidTr="00E76F49">
        <w:trPr>
          <w:trHeight w:val="40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F08A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C682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1.5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Doğal dengenin korunmasına yönelik toplumsal farkındalık oluşturacak bir proje</w:t>
            </w: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br/>
              <w:t>tasarlar.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D83440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FD6132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2AA22C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0405E59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144D67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8E3CD6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64B90C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BFF051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172ACB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7593AF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5378553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14:paraId="0E027D19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5E78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10B9E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9B1A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E15DE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DC925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E7775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3F131541" w14:textId="77777777" w:rsidTr="00E76F49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3C3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63EA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1.6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Doğal dengeyi olumsuz etkileyecek davranışları güncel örnekler üzerinden tartışır.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FB1093A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15BB9FA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9E8C29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17E6E3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A57909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C52014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1083C0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3F4226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7D889E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30586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EBD869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7E1611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5784F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4624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BFFC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FA2D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78265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63D5F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40047B6D" w14:textId="77777777" w:rsidTr="00E76F49">
        <w:trPr>
          <w:trHeight w:val="462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2339E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Döngüsel Doğa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0295C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2.1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Yakın çevresindeki doğal kaynaklara gözlem sonuçlarından faydalanarak örnek verir.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DEF5FE0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33DE9B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93C0D6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FDB5F9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DF00E8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D69707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10C339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5C24D24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BA4734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EE7DB3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5FD2889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vAlign w:val="center"/>
            <w:hideMark/>
          </w:tcPr>
          <w:p w14:paraId="2ACE724E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03DA5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DB80A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2C8E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3128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2A842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1BE3F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6E61B16C" w14:textId="77777777" w:rsidTr="00E76F49">
        <w:trPr>
          <w:trHeight w:val="46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FED8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065E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2.2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Yeryüzündeki doğal kaynakları yaptığı araştırma sonuçlarına dayanarak gruplandırır.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6CC06D5" w14:textId="77777777" w:rsidR="00E76F49" w:rsidRPr="00E76F49" w:rsidRDefault="00E76F49" w:rsidP="00E76F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0C2F0C8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0401116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38048AC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214C0A1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7D2D125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5256D9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hideMark/>
          </w:tcPr>
          <w:p w14:paraId="47EA3FE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00A2590A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6F3E791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4AB985B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4B684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EBC7A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55822E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14080D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29C82E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95722A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EDA0E4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4245140D" w14:textId="77777777" w:rsidTr="00E76F49">
        <w:trPr>
          <w:trHeight w:val="52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E065F6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4D3C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2.3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Doğal kaynakların madde döngüsü ve enerji akışı ile süreklilik kazandığını fark eder.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6303B97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20EF96DA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227AE3A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5F7BD821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2D1F43C1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23770DD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959E87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936DE8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904236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3ECF2D8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2D11E78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hideMark/>
          </w:tcPr>
          <w:p w14:paraId="22EC50A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EDF075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D2A357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751859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1D7F0BF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DFB8E6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691CBD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17536E31" w14:textId="77777777" w:rsidTr="00E76F49">
        <w:trPr>
          <w:trHeight w:val="52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1F0B9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0D7E86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2.4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Madde döngüsündeki ve enerji akışındaki aksamanın doğal yaşama etkisi ile ilgili çıkarımlar yapar.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41BB912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53BC610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7CE33DE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34CACA7E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62C71C1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0B8E644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70AA705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55A4339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F1F1"/>
            <w:hideMark/>
          </w:tcPr>
          <w:p w14:paraId="175CD37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hideMark/>
          </w:tcPr>
          <w:p w14:paraId="5F2A713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hideMark/>
          </w:tcPr>
          <w:p w14:paraId="7A46797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hideMark/>
          </w:tcPr>
          <w:p w14:paraId="7CAF8BD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593E83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64008E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1A2630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DBEE17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EDC296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F2C736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76F49" w:rsidRPr="00E76F49" w14:paraId="1A0108FA" w14:textId="77777777" w:rsidTr="00E76F49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B6FD61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Çevre Sorunları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5930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3.1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Günlük hayattaki üretim ve tüketim arasındaki dengenin önemini fark eder.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1821767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6CA2F2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580FF4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0CD5101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3FA97EE3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475970A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E304CE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E02ED7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15CED3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505EC2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F40F6A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A430DE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7846D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4227E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1B08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EA65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A0AD14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C9EB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E76F49" w:rsidRPr="00E76F49" w14:paraId="495ACA91" w14:textId="77777777" w:rsidTr="00E76F49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16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A99D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3.2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Atık, çöp ve kirlilik kavramlarını ayırt eder.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090AF2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99CFB3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165EF4F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3E80B7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80D5B8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37D2ED3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47A13E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A59F75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38733CB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7EC3BF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CC4B775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1BF101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D8531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856F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2C679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EF85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DA6F2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64E6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76F49" w:rsidRPr="00E76F49" w14:paraId="76889D4E" w14:textId="77777777" w:rsidTr="00E76F49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DE6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667F" w14:textId="77777777" w:rsidR="00E76F49" w:rsidRPr="00E76F49" w:rsidRDefault="00E76F49" w:rsidP="00E76F4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3.3</w:t>
            </w:r>
            <w:proofErr w:type="gramEnd"/>
            <w:r w:rsidRPr="00E76F4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Atık ve çöpün hava, su, toprak kirliliğine ve radyoaktif kirliliğe neden olduğunu fark eder.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F10FD1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9CA2503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4AFAACC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DC2E2C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881A9C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15B22D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053788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D42B8E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3BCD0D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DA5585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B3A17E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EB307A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386CB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B0E39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1893D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EC737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16D72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49BA9B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E76F49" w:rsidRPr="00E76F49" w14:paraId="5FFC54CD" w14:textId="77777777" w:rsidTr="00E76F49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0BC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3F9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3.4</w:t>
            </w:r>
            <w:proofErr w:type="gramEnd"/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. Ekolojik ayak izi kavramını örneklerle açıklar.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CCB327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3A5CD80D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16D9411E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7A3DFE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4D2AAF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30F5A916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B648549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3A5A289F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FD53334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11A2AC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3E7184A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539B911E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1B1B9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F4F92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9C5F5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027B8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8B0B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B161A8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E76F49" w:rsidRPr="00E76F49" w14:paraId="121DF578" w14:textId="77777777" w:rsidTr="00E76F49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3687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D520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ÇEİD.</w:t>
            </w:r>
            <w:proofErr w:type="gramStart"/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3.5</w:t>
            </w:r>
            <w:proofErr w:type="gramEnd"/>
            <w:r w:rsidRPr="00E76F49">
              <w:rPr>
                <w:rFonts w:ascii="Times New Roman" w:eastAsia="Times New Roman" w:hAnsi="Times New Roman"/>
                <w:color w:val="000000"/>
                <w:lang w:eastAsia="tr-TR"/>
              </w:rPr>
              <w:t>. Yerel ve küresel çevre sorunlarını örneklerle açıklar.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0792FEAD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D40E25B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D3876AE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A2DBED6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7FEF879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B8F26E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DD449F5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2425EDE8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5E24B612" w14:textId="77777777" w:rsidR="00E76F49" w:rsidRPr="00E76F49" w:rsidRDefault="00E76F49" w:rsidP="00E76F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169B3B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F216CB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1055A45F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8F80D7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E9803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2A981C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1A4F06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5685C0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55F829" w14:textId="77777777" w:rsidR="00E76F49" w:rsidRPr="00E76F49" w:rsidRDefault="00E76F49" w:rsidP="00E7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6F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091ACD9" w14:textId="0412B212" w:rsidR="00863358" w:rsidRPr="00863358" w:rsidRDefault="00863358" w:rsidP="00863358">
      <w:pPr>
        <w:tabs>
          <w:tab w:val="left" w:pos="12290"/>
        </w:tabs>
      </w:pPr>
    </w:p>
    <w:sectPr w:rsidR="00863358" w:rsidRPr="00863358" w:rsidSect="00B90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A4"/>
    <w:rsid w:val="00023DE1"/>
    <w:rsid w:val="000919C3"/>
    <w:rsid w:val="000A5C5A"/>
    <w:rsid w:val="000D7FFA"/>
    <w:rsid w:val="001547AD"/>
    <w:rsid w:val="001A45B9"/>
    <w:rsid w:val="001C6373"/>
    <w:rsid w:val="00234181"/>
    <w:rsid w:val="0027011B"/>
    <w:rsid w:val="00324FEA"/>
    <w:rsid w:val="0033612F"/>
    <w:rsid w:val="003F59C9"/>
    <w:rsid w:val="00426CD2"/>
    <w:rsid w:val="00430D85"/>
    <w:rsid w:val="004D5046"/>
    <w:rsid w:val="005023A4"/>
    <w:rsid w:val="00543B17"/>
    <w:rsid w:val="005A11F1"/>
    <w:rsid w:val="005B5DBD"/>
    <w:rsid w:val="00616F4B"/>
    <w:rsid w:val="00617A2B"/>
    <w:rsid w:val="00650B85"/>
    <w:rsid w:val="00692D90"/>
    <w:rsid w:val="006B5C69"/>
    <w:rsid w:val="006B6501"/>
    <w:rsid w:val="006D0F09"/>
    <w:rsid w:val="0078184B"/>
    <w:rsid w:val="00797218"/>
    <w:rsid w:val="007E59D2"/>
    <w:rsid w:val="00802BB6"/>
    <w:rsid w:val="00842683"/>
    <w:rsid w:val="00850B99"/>
    <w:rsid w:val="00863358"/>
    <w:rsid w:val="00871B67"/>
    <w:rsid w:val="00883CDB"/>
    <w:rsid w:val="008D3464"/>
    <w:rsid w:val="00934140"/>
    <w:rsid w:val="00942D63"/>
    <w:rsid w:val="009A6C6E"/>
    <w:rsid w:val="009B03D1"/>
    <w:rsid w:val="00A86096"/>
    <w:rsid w:val="00AF54A6"/>
    <w:rsid w:val="00B41E70"/>
    <w:rsid w:val="00B90D7A"/>
    <w:rsid w:val="00C2644F"/>
    <w:rsid w:val="00C54A53"/>
    <w:rsid w:val="00C8297A"/>
    <w:rsid w:val="00C90D62"/>
    <w:rsid w:val="00CE5FB3"/>
    <w:rsid w:val="00DD7521"/>
    <w:rsid w:val="00E76F49"/>
    <w:rsid w:val="00E921DD"/>
    <w:rsid w:val="00EC1CA1"/>
    <w:rsid w:val="00F06B78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5F39"/>
  <w15:docId w15:val="{E19960BF-87EF-471A-A8D1-E03E8EDD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7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0D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2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esdev</dc:creator>
  <cp:lastModifiedBy>fatmagül kılıçoğlu</cp:lastModifiedBy>
  <cp:revision>34</cp:revision>
  <dcterms:created xsi:type="dcterms:W3CDTF">2024-02-06T18:53:00Z</dcterms:created>
  <dcterms:modified xsi:type="dcterms:W3CDTF">2025-09-17T05:50:00Z</dcterms:modified>
</cp:coreProperties>
</file>